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100"/>
      </w:pPr>
      <w:r>
        <w:t xml:space="preserve">Dr. Joycelyn Wilson</w:t>
      </w:r>
    </w:p>
    <w:p>
      <w:pPr>
        <w:pStyle w:val="Heading1"/>
        <w:spacing w:after="100"/>
      </w:pPr>
      <w:r>
        <w:t xml:space="preserve">Short Biography</w:t>
      </w:r>
    </w:p>
    <w:p>
      <w:pPr>
        <w:spacing w:after="300"/>
      </w:pPr>
      <w:r>
        <w:rPr>
          <w:i/>
          <w:iCs/>
          <w:color w:val="666666"/>
        </w:rPr>
        <w:t xml:space="preserve">~65 words</w:t>
      </w:r>
    </w:p>
    <w:p>
      <w:pPr>
        <w:spacing w:after="200"/>
      </w:pPr>
      <w:r>
        <w:t xml:space="preserve">Joycelyn Wilson is the author of </w:t>
      </w:r>
      <w:r>
        <w:rPr>
          <w:i/>
          <w:iCs/>
        </w:rPr>
        <w:t xml:space="preserve">Hacking Hip Hop: Design Remix Logic in Research, Method, and Practice</w:t>
      </w:r>
      <w:r>
        <w:t xml:space="preserve">. An educational anthropologist and Associate Professor at Georgia Tech, she explores Hip Hop as a system of knowledge production and design intelligence, connecting culture, education, creativity, and innovation through scholarship and public engagement.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2026-07-21T00:18:52.967Z</dcterms:created>
  <dcterms:modified xsi:type="dcterms:W3CDTF">2026-07-21T00:18:52.967Z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